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C2" w:rsidRDefault="00B050C2">
      <w:pPr>
        <w:jc w:val="center"/>
        <w:rPr>
          <w:rFonts w:ascii="Impact" w:hAnsi="Impact"/>
          <w:snapToGrid w:val="0"/>
          <w:sz w:val="32"/>
        </w:rPr>
      </w:pPr>
      <w:r>
        <w:rPr>
          <w:rFonts w:ascii="Impact" w:hAnsi="Impact"/>
          <w:snapToGrid w:val="0"/>
          <w:sz w:val="32"/>
        </w:rPr>
        <w:t>Laurie Leventhal - Belfer, Ph.D.</w:t>
      </w:r>
    </w:p>
    <w:p w:rsidR="00B050C2" w:rsidRDefault="00B050C2">
      <w:pPr>
        <w:jc w:val="center"/>
        <w:rPr>
          <w:rFonts w:ascii="Arial" w:hAnsi="Arial"/>
          <w:snapToGrid w:val="0"/>
          <w:sz w:val="16"/>
        </w:rPr>
      </w:pPr>
      <w:r>
        <w:rPr>
          <w:rFonts w:ascii="Wingdings" w:hAnsi="Wingdings"/>
          <w:snapToGrid w:val="0"/>
          <w:sz w:val="24"/>
        </w:rPr>
        <w:t></w:t>
      </w:r>
      <w:r>
        <w:rPr>
          <w:rFonts w:ascii="Wingdings" w:hAnsi="Wingdings"/>
          <w:snapToGrid w:val="0"/>
          <w:sz w:val="24"/>
        </w:rPr>
        <w:t></w:t>
      </w:r>
      <w:r>
        <w:rPr>
          <w:rFonts w:ascii="Wingdings" w:hAnsi="Wingdings"/>
          <w:snapToGrid w:val="0"/>
          <w:sz w:val="24"/>
        </w:rPr>
        <w:t></w:t>
      </w:r>
    </w:p>
    <w:p w:rsidR="00B050C2" w:rsidRDefault="00F50EA5" w:rsidP="006B1D5A">
      <w:pPr>
        <w:spacing w:after="40"/>
        <w:jc w:val="center"/>
        <w:rPr>
          <w:rFonts w:ascii="Arial" w:hAnsi="Arial"/>
          <w:snapToGrid w:val="0"/>
          <w:sz w:val="16"/>
        </w:rPr>
      </w:pPr>
      <w:r>
        <w:rPr>
          <w:rFonts w:ascii="Arial" w:hAnsi="Arial"/>
          <w:snapToGrid w:val="0"/>
          <w:sz w:val="16"/>
        </w:rPr>
        <w:t>4275 Los Palos Ave, Palo Alto, CA. 94306</w:t>
      </w:r>
    </w:p>
    <w:p w:rsidR="006B1D5A" w:rsidRDefault="006B1D5A" w:rsidP="006B1D5A">
      <w:pPr>
        <w:spacing w:after="40"/>
        <w:jc w:val="center"/>
        <w:rPr>
          <w:rFonts w:ascii="Arial" w:hAnsi="Arial"/>
          <w:snapToGrid w:val="0"/>
          <w:sz w:val="16"/>
        </w:rPr>
      </w:pPr>
      <w:r>
        <w:rPr>
          <w:rFonts w:ascii="Arial" w:hAnsi="Arial"/>
          <w:snapToGrid w:val="0"/>
          <w:sz w:val="16"/>
        </w:rPr>
        <w:t>650-322-4431</w:t>
      </w:r>
    </w:p>
    <w:p w:rsidR="006B1D5A" w:rsidRDefault="00323F11" w:rsidP="006B1D5A">
      <w:pPr>
        <w:spacing w:after="40"/>
        <w:jc w:val="center"/>
        <w:rPr>
          <w:rFonts w:ascii="Arial" w:hAnsi="Arial"/>
          <w:snapToGrid w:val="0"/>
          <w:sz w:val="16"/>
        </w:rPr>
      </w:pPr>
      <w:hyperlink r:id="rId5" w:history="1">
        <w:r w:rsidRPr="00513714">
          <w:rPr>
            <w:rStyle w:val="Hyperlink"/>
            <w:rFonts w:ascii="Arial" w:hAnsi="Arial"/>
            <w:snapToGrid w:val="0"/>
            <w:sz w:val="16"/>
          </w:rPr>
          <w:t>dr.laurielb@gmail.com</w:t>
        </w:r>
      </w:hyperlink>
      <w:r w:rsidR="00916622">
        <w:rPr>
          <w:rFonts w:ascii="Arial" w:hAnsi="Arial"/>
          <w:snapToGrid w:val="0"/>
          <w:sz w:val="16"/>
        </w:rPr>
        <w:t xml:space="preserve">   </w:t>
      </w:r>
      <w:hyperlink r:id="rId6" w:history="1">
        <w:r w:rsidR="006B1D5A" w:rsidRPr="00D520B4">
          <w:rPr>
            <w:rStyle w:val="Hyperlink"/>
            <w:rFonts w:ascii="Arial" w:hAnsi="Arial"/>
            <w:snapToGrid w:val="0"/>
            <w:sz w:val="16"/>
          </w:rPr>
          <w:t>www.drleventhalbelfer.com</w:t>
        </w:r>
      </w:hyperlink>
    </w:p>
    <w:p w:rsidR="00F50EA5" w:rsidRDefault="006B1D5A" w:rsidP="006B1D5A">
      <w:pPr>
        <w:spacing w:after="40"/>
        <w:jc w:val="center"/>
        <w:rPr>
          <w:rFonts w:ascii="Arial" w:hAnsi="Arial"/>
          <w:snapToGrid w:val="0"/>
          <w:sz w:val="16"/>
        </w:rPr>
      </w:pPr>
      <w:r>
        <w:rPr>
          <w:rFonts w:ascii="Arial" w:hAnsi="Arial"/>
          <w:snapToGrid w:val="0"/>
          <w:sz w:val="16"/>
        </w:rPr>
        <w:t>PSY  13235   FEIN</w:t>
      </w:r>
      <w:r w:rsidR="00D42D01">
        <w:rPr>
          <w:rFonts w:ascii="Arial" w:hAnsi="Arial"/>
          <w:snapToGrid w:val="0"/>
          <w:sz w:val="16"/>
        </w:rPr>
        <w:t>: 45-2445374</w:t>
      </w:r>
      <w:r>
        <w:rPr>
          <w:rFonts w:ascii="Arial" w:hAnsi="Arial"/>
          <w:snapToGrid w:val="0"/>
          <w:sz w:val="16"/>
        </w:rPr>
        <w:t xml:space="preserve">   </w:t>
      </w:r>
      <w:r w:rsidR="00D42D01">
        <w:rPr>
          <w:rFonts w:ascii="Arial" w:hAnsi="Arial"/>
          <w:snapToGrid w:val="0"/>
          <w:sz w:val="16"/>
        </w:rPr>
        <w:t>NPI:1215088711</w:t>
      </w:r>
    </w:p>
    <w:p w:rsidR="00635E9A" w:rsidRDefault="00635E9A">
      <w:pPr>
        <w:jc w:val="center"/>
        <w:rPr>
          <w:rFonts w:ascii="Arial" w:hAnsi="Arial"/>
          <w:snapToGrid w:val="0"/>
          <w:sz w:val="16"/>
        </w:rPr>
      </w:pPr>
    </w:p>
    <w:p w:rsidR="00B050C2" w:rsidRDefault="00B050C2">
      <w:pPr>
        <w:rPr>
          <w:snapToGrid w:val="0"/>
        </w:rPr>
      </w:pPr>
    </w:p>
    <w:p w:rsidR="00B050C2" w:rsidRPr="006B1D5A" w:rsidRDefault="00B050C2">
      <w:pPr>
        <w:ind w:hanging="360"/>
        <w:jc w:val="center"/>
        <w:rPr>
          <w:b/>
          <w:snapToGrid w:val="0"/>
          <w:sz w:val="26"/>
        </w:rPr>
      </w:pPr>
      <w:r w:rsidRPr="006B1D5A">
        <w:rPr>
          <w:b/>
          <w:snapToGrid w:val="0"/>
          <w:sz w:val="26"/>
        </w:rPr>
        <w:t>CONSENT FOR PARTICIPATION IN THE FRIENDS PROGRAM</w:t>
      </w:r>
    </w:p>
    <w:p w:rsidR="00B050C2" w:rsidRDefault="00B050C2">
      <w:pPr>
        <w:jc w:val="center"/>
        <w:rPr>
          <w:snapToGrid w:val="0"/>
          <w:sz w:val="24"/>
        </w:rPr>
      </w:pPr>
    </w:p>
    <w:p w:rsidR="006B1D5A" w:rsidRDefault="006B1D5A" w:rsidP="00916622">
      <w:pPr>
        <w:spacing w:after="240"/>
        <w:rPr>
          <w:snapToGrid w:val="0"/>
          <w:sz w:val="24"/>
        </w:rPr>
      </w:pPr>
      <w:r>
        <w:rPr>
          <w:snapToGrid w:val="0"/>
          <w:sz w:val="24"/>
        </w:rPr>
        <w:t>Child’s Name:  ___________________________________________________________</w:t>
      </w:r>
    </w:p>
    <w:p w:rsidR="00B050C2" w:rsidRDefault="00B050C2">
      <w:pPr>
        <w:rPr>
          <w:snapToGrid w:val="0"/>
          <w:sz w:val="24"/>
        </w:rPr>
      </w:pPr>
      <w:r>
        <w:rPr>
          <w:snapToGrid w:val="0"/>
          <w:sz w:val="24"/>
        </w:rPr>
        <w:t>I authorize my child to parti</w:t>
      </w:r>
      <w:r w:rsidR="00530F88">
        <w:rPr>
          <w:snapToGrid w:val="0"/>
          <w:sz w:val="24"/>
        </w:rPr>
        <w:t>cipate in the Friends</w:t>
      </w:r>
      <w:r>
        <w:rPr>
          <w:snapToGrid w:val="0"/>
          <w:sz w:val="24"/>
        </w:rPr>
        <w:t xml:space="preserve"> Program. In authorizing these services</w:t>
      </w:r>
      <w:r w:rsidR="00D42D01">
        <w:rPr>
          <w:snapToGrid w:val="0"/>
          <w:sz w:val="24"/>
        </w:rPr>
        <w:t>,</w:t>
      </w:r>
      <w:r>
        <w:rPr>
          <w:snapToGrid w:val="0"/>
          <w:sz w:val="24"/>
        </w:rPr>
        <w:t xml:space="preserve"> I understand that:</w:t>
      </w:r>
    </w:p>
    <w:p w:rsidR="00B050C2" w:rsidRDefault="00B050C2">
      <w:pPr>
        <w:rPr>
          <w:snapToGrid w:val="0"/>
          <w:sz w:val="24"/>
        </w:rPr>
      </w:pPr>
    </w:p>
    <w:p w:rsidR="00B050C2" w:rsidRPr="001A06CA" w:rsidRDefault="00B050C2" w:rsidP="006B1D5A">
      <w:pPr>
        <w:pStyle w:val="ListParagraph"/>
        <w:numPr>
          <w:ilvl w:val="0"/>
          <w:numId w:val="3"/>
        </w:numPr>
        <w:ind w:left="360"/>
        <w:rPr>
          <w:snapToGrid w:val="0"/>
          <w:sz w:val="24"/>
        </w:rPr>
      </w:pPr>
      <w:r w:rsidRPr="001A06CA">
        <w:rPr>
          <w:snapToGrid w:val="0"/>
          <w:sz w:val="24"/>
        </w:rPr>
        <w:t>The information obtained during the course of evaluation and/or treatment of my child is confidential and will not be shared with others without my consent.</w:t>
      </w:r>
      <w:r w:rsidR="006B1D5A">
        <w:rPr>
          <w:snapToGrid w:val="0"/>
          <w:sz w:val="24"/>
        </w:rPr>
        <w:t xml:space="preserve"> </w:t>
      </w:r>
      <w:r w:rsidRPr="001A06CA">
        <w:rPr>
          <w:snapToGrid w:val="0"/>
          <w:sz w:val="24"/>
        </w:rPr>
        <w:t>The only exceptions are in the case of a court order or if there is a concern about the safety of my child or others.</w:t>
      </w:r>
      <w:r w:rsidR="006B1D5A">
        <w:rPr>
          <w:snapToGrid w:val="0"/>
          <w:sz w:val="24"/>
        </w:rPr>
        <w:t xml:space="preserve"> </w:t>
      </w:r>
      <w:r w:rsidRPr="001A06CA">
        <w:rPr>
          <w:snapToGrid w:val="0"/>
          <w:sz w:val="24"/>
        </w:rPr>
        <w:t>If it should be necessary to release information in these exceptional circumstances, every effort will be made to discuss the situation with me prior to the release of information.</w:t>
      </w:r>
    </w:p>
    <w:p w:rsidR="00B050C2" w:rsidRDefault="00B050C2" w:rsidP="006B1D5A">
      <w:pPr>
        <w:ind w:left="360"/>
        <w:rPr>
          <w:snapToGrid w:val="0"/>
          <w:sz w:val="24"/>
        </w:rPr>
      </w:pPr>
    </w:p>
    <w:p w:rsidR="00B050C2" w:rsidRPr="001A06CA" w:rsidRDefault="00B050C2" w:rsidP="006B1D5A">
      <w:pPr>
        <w:pStyle w:val="ListParagraph"/>
        <w:numPr>
          <w:ilvl w:val="0"/>
          <w:numId w:val="3"/>
        </w:numPr>
        <w:ind w:left="360"/>
        <w:rPr>
          <w:snapToGrid w:val="0"/>
          <w:sz w:val="24"/>
        </w:rPr>
      </w:pPr>
      <w:r w:rsidRPr="001A06CA">
        <w:rPr>
          <w:snapToGrid w:val="0"/>
          <w:sz w:val="24"/>
        </w:rPr>
        <w:t>The staff will assure to the best of their ability my child’s safety in the office.</w:t>
      </w:r>
      <w:r w:rsidR="006B1D5A">
        <w:rPr>
          <w:snapToGrid w:val="0"/>
          <w:sz w:val="24"/>
        </w:rPr>
        <w:t xml:space="preserve"> </w:t>
      </w:r>
      <w:r w:rsidRPr="001A06CA">
        <w:rPr>
          <w:snapToGrid w:val="0"/>
          <w:sz w:val="24"/>
        </w:rPr>
        <w:t>If my child should engage in behaviors dangerous to him/herself or the therapist(s) during a session and cannot stop these behaviors independently, a staff member may restrain (hold) my child in a safe and non</w:t>
      </w:r>
      <w:r w:rsidR="001A06CA" w:rsidRPr="001A06CA">
        <w:rPr>
          <w:snapToGrid w:val="0"/>
          <w:sz w:val="24"/>
        </w:rPr>
        <w:t>-</w:t>
      </w:r>
      <w:r w:rsidRPr="001A06CA">
        <w:rPr>
          <w:snapToGrid w:val="0"/>
          <w:sz w:val="24"/>
        </w:rPr>
        <w:t>punitive manner until my child is able to refrain from dangerous behaviors.</w:t>
      </w:r>
    </w:p>
    <w:p w:rsidR="00B050C2" w:rsidRDefault="00B050C2" w:rsidP="006B1D5A">
      <w:pPr>
        <w:ind w:left="360"/>
        <w:rPr>
          <w:snapToGrid w:val="0"/>
          <w:sz w:val="24"/>
        </w:rPr>
      </w:pPr>
    </w:p>
    <w:p w:rsidR="00B050C2" w:rsidRPr="001A06CA" w:rsidRDefault="00B050C2" w:rsidP="006B1D5A">
      <w:pPr>
        <w:pStyle w:val="ListParagraph"/>
        <w:numPr>
          <w:ilvl w:val="0"/>
          <w:numId w:val="3"/>
        </w:numPr>
        <w:ind w:left="360"/>
        <w:rPr>
          <w:snapToGrid w:val="0"/>
          <w:sz w:val="24"/>
        </w:rPr>
      </w:pPr>
      <w:r w:rsidRPr="001A06CA">
        <w:rPr>
          <w:snapToGrid w:val="0"/>
          <w:sz w:val="24"/>
        </w:rPr>
        <w:t>In the course of evaluation or treatment, young children sometimes seek physical contact with the therapist in the form of hugs, sitting on their lap, or playing out various activities with toy materials.</w:t>
      </w:r>
      <w:r w:rsidR="006B1D5A">
        <w:rPr>
          <w:snapToGrid w:val="0"/>
          <w:sz w:val="24"/>
        </w:rPr>
        <w:t xml:space="preserve"> </w:t>
      </w:r>
      <w:r w:rsidRPr="001A06CA">
        <w:rPr>
          <w:snapToGrid w:val="0"/>
          <w:sz w:val="24"/>
        </w:rPr>
        <w:t>The staff will assure that any physical contact is positive and safe.</w:t>
      </w:r>
    </w:p>
    <w:p w:rsidR="00B050C2" w:rsidRDefault="00B050C2" w:rsidP="006B1D5A">
      <w:pPr>
        <w:ind w:left="360"/>
        <w:rPr>
          <w:snapToGrid w:val="0"/>
          <w:sz w:val="24"/>
        </w:rPr>
      </w:pPr>
    </w:p>
    <w:p w:rsidR="00B050C2" w:rsidRDefault="00B050C2" w:rsidP="006B1D5A">
      <w:pPr>
        <w:numPr>
          <w:ilvl w:val="0"/>
          <w:numId w:val="3"/>
        </w:numPr>
        <w:ind w:left="360"/>
        <w:rPr>
          <w:snapToGrid w:val="0"/>
          <w:sz w:val="24"/>
        </w:rPr>
      </w:pPr>
      <w:r>
        <w:rPr>
          <w:snapToGrid w:val="0"/>
          <w:sz w:val="24"/>
        </w:rPr>
        <w:t xml:space="preserve"> I can contact the staff whenever I have questions about my child’s behavior.</w:t>
      </w:r>
    </w:p>
    <w:p w:rsidR="00B050C2" w:rsidRDefault="00B050C2" w:rsidP="006B1D5A">
      <w:pPr>
        <w:ind w:left="360"/>
        <w:rPr>
          <w:snapToGrid w:val="0"/>
          <w:sz w:val="24"/>
        </w:rPr>
      </w:pPr>
    </w:p>
    <w:p w:rsidR="00B050C2" w:rsidRDefault="00B050C2" w:rsidP="006B1D5A">
      <w:pPr>
        <w:numPr>
          <w:ilvl w:val="0"/>
          <w:numId w:val="3"/>
        </w:numPr>
        <w:ind w:left="360"/>
        <w:rPr>
          <w:snapToGrid w:val="0"/>
          <w:sz w:val="24"/>
        </w:rPr>
      </w:pPr>
      <w:r>
        <w:rPr>
          <w:snapToGrid w:val="0"/>
          <w:sz w:val="24"/>
        </w:rPr>
        <w:t>The staff has permission to videotape</w:t>
      </w:r>
      <w:r w:rsidR="00530F88">
        <w:rPr>
          <w:snapToGrid w:val="0"/>
          <w:sz w:val="24"/>
        </w:rPr>
        <w:t>/photograph</w:t>
      </w:r>
      <w:r>
        <w:rPr>
          <w:snapToGrid w:val="0"/>
          <w:sz w:val="24"/>
        </w:rPr>
        <w:t xml:space="preserve"> my child. I am assured that the tape</w:t>
      </w:r>
      <w:r w:rsidR="00530F88">
        <w:rPr>
          <w:snapToGrid w:val="0"/>
          <w:sz w:val="24"/>
        </w:rPr>
        <w:t>/photo</w:t>
      </w:r>
      <w:r>
        <w:rPr>
          <w:snapToGrid w:val="0"/>
          <w:sz w:val="24"/>
        </w:rPr>
        <w:t xml:space="preserve"> will only be used for clinical or educational purposes and that</w:t>
      </w:r>
      <w:r w:rsidR="00D42D01">
        <w:rPr>
          <w:snapToGrid w:val="0"/>
          <w:sz w:val="24"/>
        </w:rPr>
        <w:t xml:space="preserve"> </w:t>
      </w:r>
      <w:r w:rsidR="001A06CA" w:rsidRPr="001A06CA">
        <w:rPr>
          <w:snapToGrid w:val="0"/>
          <w:sz w:val="24"/>
        </w:rPr>
        <w:t>my child’s name will not be disclosed and that the staff will ask for my approval.</w:t>
      </w:r>
    </w:p>
    <w:p w:rsidR="00F50EA5" w:rsidRDefault="00F50EA5" w:rsidP="006B1D5A">
      <w:pPr>
        <w:ind w:left="360"/>
        <w:rPr>
          <w:snapToGrid w:val="0"/>
          <w:sz w:val="24"/>
        </w:rPr>
      </w:pPr>
    </w:p>
    <w:p w:rsidR="00F50EA5" w:rsidRDefault="00C2143D" w:rsidP="006B1D5A">
      <w:pPr>
        <w:numPr>
          <w:ilvl w:val="0"/>
          <w:numId w:val="3"/>
        </w:numPr>
        <w:ind w:left="360"/>
        <w:rPr>
          <w:snapToGrid w:val="0"/>
          <w:sz w:val="24"/>
        </w:rPr>
      </w:pPr>
      <w:r>
        <w:rPr>
          <w:snapToGrid w:val="0"/>
          <w:sz w:val="24"/>
        </w:rPr>
        <w:t>Any personally identifying information from the parents</w:t>
      </w:r>
      <w:r w:rsidR="006B1D5A">
        <w:rPr>
          <w:snapToGrid w:val="0"/>
          <w:sz w:val="24"/>
        </w:rPr>
        <w:t>’</w:t>
      </w:r>
      <w:r>
        <w:rPr>
          <w:snapToGrid w:val="0"/>
          <w:sz w:val="24"/>
        </w:rPr>
        <w:t xml:space="preserve"> group</w:t>
      </w:r>
      <w:r w:rsidR="00F50EA5">
        <w:rPr>
          <w:snapToGrid w:val="0"/>
          <w:sz w:val="24"/>
        </w:rPr>
        <w:t xml:space="preserve"> is </w:t>
      </w:r>
      <w:r>
        <w:rPr>
          <w:snapToGrid w:val="0"/>
          <w:sz w:val="24"/>
        </w:rPr>
        <w:t xml:space="preserve">considered to be </w:t>
      </w:r>
      <w:r w:rsidR="00F50EA5" w:rsidRPr="00D42D01">
        <w:rPr>
          <w:snapToGrid w:val="0"/>
          <w:color w:val="C00000"/>
          <w:sz w:val="24"/>
        </w:rPr>
        <w:t>confidential information</w:t>
      </w:r>
      <w:r>
        <w:rPr>
          <w:snapToGrid w:val="0"/>
          <w:sz w:val="24"/>
        </w:rPr>
        <w:t xml:space="preserve"> not to be shared with anyone</w:t>
      </w:r>
      <w:r w:rsidR="00F50EA5">
        <w:rPr>
          <w:snapToGrid w:val="0"/>
          <w:sz w:val="24"/>
        </w:rPr>
        <w:t xml:space="preserve"> outside of the group</w:t>
      </w:r>
      <w:r>
        <w:rPr>
          <w:snapToGrid w:val="0"/>
          <w:sz w:val="24"/>
        </w:rPr>
        <w:t xml:space="preserve"> other than participants</w:t>
      </w:r>
      <w:r w:rsidR="00BB7427">
        <w:rPr>
          <w:snapToGrid w:val="0"/>
          <w:sz w:val="24"/>
        </w:rPr>
        <w:t>’</w:t>
      </w:r>
      <w:r>
        <w:rPr>
          <w:snapToGrid w:val="0"/>
          <w:sz w:val="24"/>
        </w:rPr>
        <w:t xml:space="preserve"> partners, unless explicit consent is given by all persons involved</w:t>
      </w:r>
      <w:r w:rsidR="00BB3FB0">
        <w:rPr>
          <w:snapToGrid w:val="0"/>
          <w:sz w:val="24"/>
        </w:rPr>
        <w:t xml:space="preserve"> in said information</w:t>
      </w:r>
      <w:r w:rsidR="00F50EA5">
        <w:rPr>
          <w:snapToGrid w:val="0"/>
          <w:sz w:val="24"/>
        </w:rPr>
        <w:t xml:space="preserve">. </w:t>
      </w:r>
    </w:p>
    <w:p w:rsidR="00F50EA5" w:rsidRDefault="00F50EA5" w:rsidP="001A06CA">
      <w:pPr>
        <w:ind w:left="540"/>
        <w:rPr>
          <w:snapToGrid w:val="0"/>
          <w:sz w:val="24"/>
        </w:rPr>
      </w:pPr>
    </w:p>
    <w:p w:rsidR="00F50EA5" w:rsidRDefault="00F50EA5" w:rsidP="00F50EA5">
      <w:pPr>
        <w:ind w:left="360"/>
        <w:rPr>
          <w:snapToGrid w:val="0"/>
          <w:sz w:val="24"/>
        </w:rPr>
      </w:pPr>
    </w:p>
    <w:p w:rsidR="00B050C2" w:rsidRDefault="00B050C2">
      <w:pPr>
        <w:rPr>
          <w:snapToGrid w:val="0"/>
          <w:sz w:val="24"/>
        </w:rPr>
      </w:pPr>
    </w:p>
    <w:p w:rsidR="00B050C2" w:rsidRDefault="00B050C2">
      <w:pPr>
        <w:rPr>
          <w:snapToGrid w:val="0"/>
          <w:sz w:val="24"/>
        </w:rPr>
      </w:pPr>
    </w:p>
    <w:p w:rsidR="00B050C2" w:rsidRDefault="00B050C2">
      <w:pPr>
        <w:rPr>
          <w:snapToGrid w:val="0"/>
          <w:sz w:val="24"/>
        </w:rPr>
      </w:pPr>
      <w:r>
        <w:rPr>
          <w:snapToGrid w:val="0"/>
          <w:sz w:val="24"/>
        </w:rPr>
        <w:t>____________________    _________________________________________________</w:t>
      </w:r>
    </w:p>
    <w:p w:rsidR="00B050C2" w:rsidRDefault="00B050C2">
      <w:r>
        <w:rPr>
          <w:snapToGrid w:val="0"/>
          <w:sz w:val="24"/>
        </w:rPr>
        <w:t>Date                                       Signature of Parent of Guardian</w:t>
      </w:r>
    </w:p>
    <w:sectPr w:rsidR="00B050C2">
      <w:pgSz w:w="12240" w:h="15840"/>
      <w:pgMar w:top="720" w:right="180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584"/>
    <w:multiLevelType w:val="singleLevel"/>
    <w:tmpl w:val="436288E8"/>
    <w:lvl w:ilvl="0">
      <w:start w:val="3"/>
      <w:numFmt w:val="decimal"/>
      <w:lvlText w:val="%1."/>
      <w:lvlJc w:val="left"/>
      <w:pPr>
        <w:tabs>
          <w:tab w:val="num" w:pos="360"/>
        </w:tabs>
        <w:ind w:left="360" w:hanging="360"/>
      </w:pPr>
      <w:rPr>
        <w:rFonts w:hint="default"/>
      </w:rPr>
    </w:lvl>
  </w:abstractNum>
  <w:abstractNum w:abstractNumId="1">
    <w:nsid w:val="27A76619"/>
    <w:multiLevelType w:val="hybridMultilevel"/>
    <w:tmpl w:val="54B8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438FE"/>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67BC5B7B"/>
    <w:multiLevelType w:val="hybridMultilevel"/>
    <w:tmpl w:val="CCE6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stylePaneFormatFilter w:val="3F01"/>
  <w:defaultTabStop w:val="720"/>
  <w:displayHorizontalDrawingGridEvery w:val="0"/>
  <w:displayVerticalDrawingGridEvery w:val="0"/>
  <w:doNotUseMarginsForDrawingGridOrigin/>
  <w:noPunctuationKerning/>
  <w:characterSpacingControl w:val="doNotCompress"/>
  <w:compat/>
  <w:rsids>
    <w:rsidRoot w:val="00530F88"/>
    <w:rsid w:val="001A06CA"/>
    <w:rsid w:val="00323F11"/>
    <w:rsid w:val="004D79AE"/>
    <w:rsid w:val="00530F88"/>
    <w:rsid w:val="00635E9A"/>
    <w:rsid w:val="006B1D5A"/>
    <w:rsid w:val="00916622"/>
    <w:rsid w:val="00B050C2"/>
    <w:rsid w:val="00BB3FB0"/>
    <w:rsid w:val="00BB7427"/>
    <w:rsid w:val="00C2143D"/>
    <w:rsid w:val="00D42D01"/>
    <w:rsid w:val="00F5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42D01"/>
    <w:rPr>
      <w:color w:val="0563C1"/>
      <w:u w:val="single"/>
    </w:rPr>
  </w:style>
  <w:style w:type="paragraph" w:styleId="ListParagraph">
    <w:name w:val="List Paragraph"/>
    <w:basedOn w:val="Normal"/>
    <w:uiPriority w:val="72"/>
    <w:qFormat/>
    <w:rsid w:val="001A0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leventhalbelfer.com" TargetMode="External"/><Relationship Id="rId5" Type="http://schemas.openxmlformats.org/officeDocument/2006/relationships/hyperlink" Target="mailto:dr.lauriel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Laurie Leventhal - Belfer, Ph</vt:lpstr>
    </vt:vector>
  </TitlesOfParts>
  <Company>Compaq</Company>
  <LinksUpToDate>false</LinksUpToDate>
  <CharactersWithSpaces>2364</CharactersWithSpaces>
  <SharedDoc>false</SharedDoc>
  <HLinks>
    <vt:vector size="6" baseType="variant">
      <vt:variant>
        <vt:i4>4194354</vt:i4>
      </vt:variant>
      <vt:variant>
        <vt:i4>0</vt:i4>
      </vt:variant>
      <vt:variant>
        <vt:i4>0</vt:i4>
      </vt:variant>
      <vt:variant>
        <vt:i4>5</vt:i4>
      </vt:variant>
      <vt:variant>
        <vt:lpwstr>http://www.drleventhalbelfer.com/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Leventhal - Belfer, Ph</dc:title>
  <dc:creator>Compaq</dc:creator>
  <cp:lastModifiedBy>jstepak</cp:lastModifiedBy>
  <cp:revision>6</cp:revision>
  <cp:lastPrinted>2017-05-07T01:26:00Z</cp:lastPrinted>
  <dcterms:created xsi:type="dcterms:W3CDTF">2017-05-10T14:43:00Z</dcterms:created>
  <dcterms:modified xsi:type="dcterms:W3CDTF">2017-05-10T15:01:00Z</dcterms:modified>
</cp:coreProperties>
</file>